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834" w:rsidRPr="0022017A" w:rsidRDefault="00174834" w:rsidP="00174834">
      <w:pPr>
        <w:spacing w:line="240" w:lineRule="auto"/>
        <w:rPr>
          <w:rFonts w:ascii="Arial" w:hAnsi="Arial" w:cs="Arial"/>
          <w:b/>
          <w:color w:val="595959" w:themeColor="text1" w:themeTint="A6"/>
          <w:sz w:val="36"/>
          <w:szCs w:val="36"/>
        </w:rPr>
      </w:pPr>
      <w:r w:rsidRPr="00174834">
        <w:rPr>
          <w:rFonts w:ascii="Arial" w:hAnsi="Arial" w:cs="Arial"/>
          <w:b/>
          <w:color w:val="595959" w:themeColor="text1" w:themeTint="A6"/>
          <w:sz w:val="36"/>
          <w:szCs w:val="36"/>
        </w:rPr>
        <w:t>На сайте Пенсионного фонда имеется семейный калькулятор</w:t>
      </w:r>
    </w:p>
    <w:p w:rsidR="00C80673" w:rsidRPr="009550B0" w:rsidRDefault="00C80673" w:rsidP="00C80673">
      <w:pPr>
        <w:spacing w:after="0" w:line="300" w:lineRule="atLeast"/>
        <w:textAlignment w:val="baseline"/>
        <w:rPr>
          <w:rFonts w:ascii="Arial" w:eastAsia="Times New Roman" w:hAnsi="Arial" w:cs="Arial"/>
          <w:color w:val="595959" w:themeColor="text1" w:themeTint="A6"/>
          <w:sz w:val="28"/>
          <w:szCs w:val="28"/>
          <w:lang w:eastAsia="ru-RU"/>
        </w:rPr>
      </w:pPr>
      <w:r w:rsidRPr="009550B0">
        <w:rPr>
          <w:rFonts w:ascii="Arial" w:eastAsia="Times New Roman" w:hAnsi="Arial" w:cs="Arial"/>
          <w:b/>
          <w:bCs/>
          <w:color w:val="595959" w:themeColor="text1" w:themeTint="A6"/>
          <w:sz w:val="28"/>
          <w:szCs w:val="28"/>
          <w:bdr w:val="none" w:sz="0" w:space="0" w:color="auto" w:frame="1"/>
          <w:lang w:eastAsia="ru-RU"/>
        </w:rPr>
        <w:t>Пресс-релиз</w:t>
      </w:r>
    </w:p>
    <w:p w:rsidR="00C80673" w:rsidRPr="009550B0" w:rsidRDefault="0022017A" w:rsidP="00C80673">
      <w:pPr>
        <w:spacing w:after="0" w:line="300" w:lineRule="atLeast"/>
        <w:textAlignment w:val="baseline"/>
        <w:rPr>
          <w:rFonts w:ascii="Arial" w:eastAsia="Times New Roman" w:hAnsi="Arial" w:cs="Arial"/>
          <w:color w:val="595959" w:themeColor="text1" w:themeTint="A6"/>
          <w:sz w:val="28"/>
          <w:szCs w:val="28"/>
          <w:lang w:eastAsia="ru-RU"/>
        </w:rPr>
      </w:pPr>
      <w:r>
        <w:rPr>
          <w:rFonts w:ascii="Arial" w:eastAsia="Times New Roman" w:hAnsi="Arial" w:cs="Arial"/>
          <w:b/>
          <w:bCs/>
          <w:color w:val="595959" w:themeColor="text1" w:themeTint="A6"/>
          <w:sz w:val="28"/>
          <w:szCs w:val="28"/>
          <w:bdr w:val="none" w:sz="0" w:space="0" w:color="auto" w:frame="1"/>
          <w:lang w:eastAsia="ru-RU"/>
        </w:rPr>
        <w:t>0</w:t>
      </w:r>
      <w:r w:rsidR="00C80673" w:rsidRPr="00C80673">
        <w:rPr>
          <w:rFonts w:ascii="Arial" w:eastAsia="Times New Roman" w:hAnsi="Arial" w:cs="Arial"/>
          <w:b/>
          <w:bCs/>
          <w:color w:val="595959" w:themeColor="text1" w:themeTint="A6"/>
          <w:sz w:val="28"/>
          <w:szCs w:val="28"/>
          <w:bdr w:val="none" w:sz="0" w:space="0" w:color="auto" w:frame="1"/>
          <w:lang w:eastAsia="ru-RU"/>
        </w:rPr>
        <w:t>6</w:t>
      </w:r>
      <w:r w:rsidR="00C80673" w:rsidRPr="009550B0">
        <w:rPr>
          <w:rFonts w:ascii="Arial" w:eastAsia="Times New Roman" w:hAnsi="Arial" w:cs="Arial"/>
          <w:b/>
          <w:bCs/>
          <w:color w:val="595959" w:themeColor="text1" w:themeTint="A6"/>
          <w:sz w:val="28"/>
          <w:szCs w:val="28"/>
          <w:bdr w:val="none" w:sz="0" w:space="0" w:color="auto" w:frame="1"/>
          <w:lang w:eastAsia="ru-RU"/>
        </w:rPr>
        <w:t>.</w:t>
      </w:r>
      <w:r w:rsidR="00C80673" w:rsidRPr="00C80673">
        <w:rPr>
          <w:rFonts w:ascii="Arial" w:eastAsia="Times New Roman" w:hAnsi="Arial" w:cs="Arial"/>
          <w:b/>
          <w:bCs/>
          <w:color w:val="595959" w:themeColor="text1" w:themeTint="A6"/>
          <w:sz w:val="28"/>
          <w:szCs w:val="28"/>
          <w:bdr w:val="none" w:sz="0" w:space="0" w:color="auto" w:frame="1"/>
          <w:lang w:eastAsia="ru-RU"/>
        </w:rPr>
        <w:t>1</w:t>
      </w:r>
      <w:r>
        <w:rPr>
          <w:rFonts w:ascii="Arial" w:eastAsia="Times New Roman" w:hAnsi="Arial" w:cs="Arial"/>
          <w:b/>
          <w:bCs/>
          <w:color w:val="595959" w:themeColor="text1" w:themeTint="A6"/>
          <w:sz w:val="28"/>
          <w:szCs w:val="28"/>
          <w:bdr w:val="none" w:sz="0" w:space="0" w:color="auto" w:frame="1"/>
          <w:lang w:eastAsia="ru-RU"/>
        </w:rPr>
        <w:t>2</w:t>
      </w:r>
      <w:bookmarkStart w:id="0" w:name="_GoBack"/>
      <w:bookmarkEnd w:id="0"/>
      <w:r w:rsidR="00C80673" w:rsidRPr="009550B0">
        <w:rPr>
          <w:rFonts w:ascii="Arial" w:eastAsia="Times New Roman" w:hAnsi="Arial" w:cs="Arial"/>
          <w:b/>
          <w:bCs/>
          <w:color w:val="595959" w:themeColor="text1" w:themeTint="A6"/>
          <w:sz w:val="28"/>
          <w:szCs w:val="28"/>
          <w:bdr w:val="none" w:sz="0" w:space="0" w:color="auto" w:frame="1"/>
          <w:lang w:eastAsia="ru-RU"/>
        </w:rPr>
        <w:t>.201</w:t>
      </w:r>
      <w:r w:rsidR="00C80673">
        <w:rPr>
          <w:rFonts w:ascii="Arial" w:eastAsia="Times New Roman" w:hAnsi="Arial" w:cs="Arial"/>
          <w:b/>
          <w:bCs/>
          <w:color w:val="595959" w:themeColor="text1" w:themeTint="A6"/>
          <w:sz w:val="28"/>
          <w:szCs w:val="28"/>
          <w:bdr w:val="none" w:sz="0" w:space="0" w:color="auto" w:frame="1"/>
          <w:lang w:eastAsia="ru-RU"/>
        </w:rPr>
        <w:t>8</w:t>
      </w:r>
      <w:r w:rsidR="00C80673" w:rsidRPr="009550B0">
        <w:rPr>
          <w:rFonts w:ascii="Arial" w:eastAsia="Times New Roman" w:hAnsi="Arial" w:cs="Arial"/>
          <w:b/>
          <w:bCs/>
          <w:color w:val="595959" w:themeColor="text1" w:themeTint="A6"/>
          <w:sz w:val="28"/>
          <w:szCs w:val="28"/>
          <w:bdr w:val="none" w:sz="0" w:space="0" w:color="auto" w:frame="1"/>
          <w:lang w:eastAsia="ru-RU"/>
        </w:rPr>
        <w:t xml:space="preserve"> г.</w:t>
      </w:r>
    </w:p>
    <w:p w:rsidR="00C80673" w:rsidRPr="0022017A" w:rsidRDefault="00C80673" w:rsidP="00C80673">
      <w:pPr>
        <w:spacing w:after="0" w:line="300" w:lineRule="atLeast"/>
        <w:textAlignment w:val="baseline"/>
        <w:rPr>
          <w:rFonts w:ascii="Arial" w:eastAsia="Times New Roman" w:hAnsi="Arial" w:cs="Arial"/>
          <w:b/>
          <w:bCs/>
          <w:color w:val="595959" w:themeColor="text1" w:themeTint="A6"/>
          <w:sz w:val="28"/>
          <w:szCs w:val="28"/>
          <w:bdr w:val="none" w:sz="0" w:space="0" w:color="auto" w:frame="1"/>
          <w:lang w:eastAsia="ru-RU"/>
        </w:rPr>
      </w:pPr>
      <w:r w:rsidRPr="009550B0">
        <w:rPr>
          <w:rFonts w:ascii="Arial" w:eastAsia="Times New Roman" w:hAnsi="Arial" w:cs="Arial"/>
          <w:b/>
          <w:bCs/>
          <w:color w:val="595959" w:themeColor="text1" w:themeTint="A6"/>
          <w:sz w:val="28"/>
          <w:szCs w:val="28"/>
          <w:bdr w:val="none" w:sz="0" w:space="0" w:color="auto" w:frame="1"/>
          <w:lang w:eastAsia="ru-RU"/>
        </w:rPr>
        <w:t>Нальчик. КБР.</w:t>
      </w:r>
    </w:p>
    <w:p w:rsidR="00C80673" w:rsidRPr="0022017A" w:rsidRDefault="00C80673" w:rsidP="00C80673">
      <w:pPr>
        <w:spacing w:after="0" w:line="300" w:lineRule="atLeast"/>
        <w:textAlignment w:val="baseline"/>
        <w:rPr>
          <w:rFonts w:ascii="Arial" w:hAnsi="Arial" w:cs="Arial"/>
          <w:b/>
          <w:color w:val="595959" w:themeColor="text1" w:themeTint="A6"/>
          <w:sz w:val="36"/>
          <w:szCs w:val="36"/>
        </w:rPr>
      </w:pPr>
    </w:p>
    <w:p w:rsidR="00174834" w:rsidRPr="00174834" w:rsidRDefault="00174834" w:rsidP="00174834">
      <w:pPr>
        <w:spacing w:line="360" w:lineRule="auto"/>
        <w:jc w:val="both"/>
        <w:rPr>
          <w:rFonts w:ascii="Arial" w:hAnsi="Arial" w:cs="Arial"/>
          <w:b/>
          <w:color w:val="595959" w:themeColor="text1" w:themeTint="A6"/>
          <w:sz w:val="24"/>
          <w:szCs w:val="24"/>
        </w:rPr>
      </w:pPr>
      <w:r w:rsidRPr="00174834">
        <w:rPr>
          <w:rFonts w:ascii="Arial" w:hAnsi="Arial" w:cs="Arial"/>
          <w:b/>
          <w:color w:val="595959" w:themeColor="text1" w:themeTint="A6"/>
          <w:sz w:val="24"/>
          <w:szCs w:val="24"/>
        </w:rPr>
        <w:t>На сайте Пенсионного фонда России имеется семейный калькулятор. Он помогает узнать, имеет ли конкретная семья право на получение ежемесячной выплаты за второго ребенка из средств материнского (семейного) капитала. Для расчета достаточно указать состав семьи, регион проживания и официальные доходы родителей и детей.</w:t>
      </w:r>
    </w:p>
    <w:p w:rsidR="00174834" w:rsidRPr="00174834" w:rsidRDefault="00174834" w:rsidP="00174834">
      <w:pPr>
        <w:spacing w:line="360" w:lineRule="auto"/>
        <w:jc w:val="both"/>
        <w:rPr>
          <w:rFonts w:ascii="Arial" w:hAnsi="Arial" w:cs="Arial"/>
          <w:color w:val="595959" w:themeColor="text1" w:themeTint="A6"/>
          <w:sz w:val="24"/>
          <w:szCs w:val="24"/>
        </w:rPr>
      </w:pPr>
      <w:r w:rsidRPr="00174834">
        <w:rPr>
          <w:rFonts w:ascii="Arial" w:hAnsi="Arial" w:cs="Arial"/>
          <w:color w:val="595959" w:themeColor="text1" w:themeTint="A6"/>
          <w:sz w:val="24"/>
          <w:szCs w:val="24"/>
        </w:rPr>
        <w:t xml:space="preserve">Найти калькулятор можно в разделе «Получателям </w:t>
      </w:r>
      <w:proofErr w:type="gramStart"/>
      <w:r w:rsidRPr="00174834">
        <w:rPr>
          <w:rFonts w:ascii="Arial" w:hAnsi="Arial" w:cs="Arial"/>
          <w:color w:val="595959" w:themeColor="text1" w:themeTint="A6"/>
          <w:sz w:val="24"/>
          <w:szCs w:val="24"/>
        </w:rPr>
        <w:t>МСК</w:t>
      </w:r>
      <w:proofErr w:type="gramEnd"/>
      <w:r w:rsidRPr="00174834">
        <w:rPr>
          <w:rFonts w:ascii="Arial" w:hAnsi="Arial" w:cs="Arial"/>
          <w:color w:val="595959" w:themeColor="text1" w:themeTint="A6"/>
          <w:sz w:val="24"/>
          <w:szCs w:val="24"/>
        </w:rPr>
        <w:t>». Далее следует пройти в раздел «Как получить и потратить материнский капитал», затем нажать на вкладку «Как получить ежемесячную выплату» и после зайти в раздел «Как рассчитать среднедушевой доход семьи».</w:t>
      </w:r>
    </w:p>
    <w:p w:rsidR="00174834" w:rsidRPr="00174834" w:rsidRDefault="00174834" w:rsidP="00174834">
      <w:pPr>
        <w:spacing w:line="360" w:lineRule="auto"/>
        <w:jc w:val="both"/>
        <w:rPr>
          <w:rFonts w:ascii="Arial" w:hAnsi="Arial" w:cs="Arial"/>
          <w:color w:val="595959" w:themeColor="text1" w:themeTint="A6"/>
          <w:sz w:val="24"/>
          <w:szCs w:val="24"/>
        </w:rPr>
      </w:pPr>
      <w:r w:rsidRPr="00174834">
        <w:rPr>
          <w:rFonts w:ascii="Arial" w:hAnsi="Arial" w:cs="Arial"/>
          <w:color w:val="595959" w:themeColor="text1" w:themeTint="A6"/>
          <w:sz w:val="24"/>
          <w:szCs w:val="24"/>
        </w:rPr>
        <w:t>Ежемесячная выплата полагается только тем нуждающимся семьям, в которых второй ребенок родится или будет усыновлен с начала 2018 года. Получать ежемесячную выплату имеют право семьи, среднедушевой доход которых не превышает 1,5-кратную величину прожиточного минимума для трудоспособного населения за 2 квартал года, предшествующего году обращения. Величина  прожиточного минимума  в Кабардино-Балкарской Республике за 2 квартал 2017 года составляет  11925,00 руб. Значит  1,5 величина – 17888,00 руб.  Размер ежемесячной выплаты в Республике составит 12778,00  руб.</w:t>
      </w:r>
    </w:p>
    <w:p w:rsidR="00C80673" w:rsidRPr="002F5B48" w:rsidRDefault="00C80673" w:rsidP="00C80673">
      <w:pPr>
        <w:spacing w:after="0"/>
        <w:ind w:firstLine="3969"/>
        <w:rPr>
          <w:rFonts w:ascii="Arial" w:eastAsia="Times New Roman" w:hAnsi="Arial" w:cs="Arial"/>
          <w:b/>
          <w:color w:val="595959" w:themeColor="text1" w:themeTint="A6"/>
          <w:sz w:val="24"/>
          <w:szCs w:val="24"/>
          <w:lang w:eastAsia="ru-RU"/>
        </w:rPr>
      </w:pPr>
      <w:r w:rsidRPr="002F5B48">
        <w:rPr>
          <w:rFonts w:ascii="Arial" w:eastAsia="Times New Roman" w:hAnsi="Arial" w:cs="Arial"/>
          <w:b/>
          <w:color w:val="595959" w:themeColor="text1" w:themeTint="A6"/>
          <w:sz w:val="24"/>
          <w:szCs w:val="24"/>
          <w:lang w:eastAsia="ru-RU"/>
        </w:rPr>
        <w:t>Пресс-служба</w:t>
      </w:r>
    </w:p>
    <w:p w:rsidR="00C80673" w:rsidRPr="002F5B48" w:rsidRDefault="00C80673" w:rsidP="00C80673">
      <w:pPr>
        <w:spacing w:after="0"/>
        <w:ind w:firstLine="3969"/>
        <w:rPr>
          <w:rFonts w:ascii="Arial" w:eastAsia="Times New Roman" w:hAnsi="Arial" w:cs="Arial"/>
          <w:b/>
          <w:color w:val="595959" w:themeColor="text1" w:themeTint="A6"/>
          <w:sz w:val="24"/>
          <w:szCs w:val="24"/>
          <w:lang w:eastAsia="ru-RU"/>
        </w:rPr>
      </w:pPr>
      <w:r w:rsidRPr="002F5B48">
        <w:rPr>
          <w:rFonts w:ascii="Arial" w:eastAsia="Times New Roman" w:hAnsi="Arial" w:cs="Arial"/>
          <w:b/>
          <w:color w:val="595959" w:themeColor="text1" w:themeTint="A6"/>
          <w:sz w:val="24"/>
          <w:szCs w:val="24"/>
          <w:lang w:eastAsia="ru-RU"/>
        </w:rPr>
        <w:t>Отделения Пенсионного фонда РФ</w:t>
      </w:r>
    </w:p>
    <w:p w:rsidR="00C80673" w:rsidRPr="002F5B48" w:rsidRDefault="00C80673" w:rsidP="00C80673">
      <w:pPr>
        <w:spacing w:after="0"/>
        <w:ind w:firstLine="3969"/>
        <w:rPr>
          <w:rFonts w:ascii="Arial" w:eastAsia="Times New Roman" w:hAnsi="Arial" w:cs="Arial"/>
          <w:b/>
          <w:color w:val="595959" w:themeColor="text1" w:themeTint="A6"/>
          <w:sz w:val="24"/>
          <w:szCs w:val="24"/>
          <w:lang w:eastAsia="ru-RU"/>
        </w:rPr>
      </w:pPr>
      <w:r w:rsidRPr="002F5B48">
        <w:rPr>
          <w:rFonts w:ascii="Arial" w:eastAsia="Times New Roman" w:hAnsi="Arial" w:cs="Arial"/>
          <w:b/>
          <w:color w:val="595959" w:themeColor="text1" w:themeTint="A6"/>
          <w:sz w:val="24"/>
          <w:szCs w:val="24"/>
          <w:lang w:eastAsia="ru-RU"/>
        </w:rPr>
        <w:t>по Кабардино-Балкарской республике</w:t>
      </w:r>
    </w:p>
    <w:p w:rsidR="00C80673" w:rsidRPr="002F5B48" w:rsidRDefault="00C80673" w:rsidP="00C80673">
      <w:pPr>
        <w:spacing w:after="0"/>
        <w:ind w:firstLine="3969"/>
        <w:rPr>
          <w:rFonts w:ascii="Arial" w:eastAsia="Times New Roman" w:hAnsi="Arial" w:cs="Arial"/>
          <w:b/>
          <w:color w:val="595959" w:themeColor="text1" w:themeTint="A6"/>
          <w:sz w:val="24"/>
          <w:szCs w:val="24"/>
          <w:lang w:eastAsia="ru-RU"/>
        </w:rPr>
      </w:pPr>
      <w:r w:rsidRPr="002F5B48">
        <w:rPr>
          <w:rFonts w:ascii="Arial" w:eastAsia="Times New Roman" w:hAnsi="Arial" w:cs="Arial"/>
          <w:b/>
          <w:color w:val="595959" w:themeColor="text1" w:themeTint="A6"/>
          <w:sz w:val="24"/>
          <w:szCs w:val="24"/>
          <w:lang w:eastAsia="ru-RU"/>
        </w:rPr>
        <w:t xml:space="preserve">г. Нальчик, ул. </w:t>
      </w:r>
      <w:proofErr w:type="spellStart"/>
      <w:r>
        <w:rPr>
          <w:rFonts w:ascii="Arial" w:eastAsia="Times New Roman" w:hAnsi="Arial" w:cs="Arial"/>
          <w:b/>
          <w:color w:val="595959" w:themeColor="text1" w:themeTint="A6"/>
          <w:sz w:val="24"/>
          <w:szCs w:val="24"/>
          <w:lang w:eastAsia="ru-RU"/>
        </w:rPr>
        <w:t>Пачева</w:t>
      </w:r>
      <w:proofErr w:type="spellEnd"/>
      <w:r>
        <w:rPr>
          <w:rFonts w:ascii="Arial" w:eastAsia="Times New Roman" w:hAnsi="Arial" w:cs="Arial"/>
          <w:b/>
          <w:color w:val="595959" w:themeColor="text1" w:themeTint="A6"/>
          <w:sz w:val="24"/>
          <w:szCs w:val="24"/>
          <w:lang w:eastAsia="ru-RU"/>
        </w:rPr>
        <w:t xml:space="preserve"> 19</w:t>
      </w:r>
      <w:r w:rsidRPr="002F5B48">
        <w:rPr>
          <w:rFonts w:ascii="Arial" w:eastAsia="Times New Roman" w:hAnsi="Arial" w:cs="Arial"/>
          <w:b/>
          <w:color w:val="595959" w:themeColor="text1" w:themeTint="A6"/>
          <w:sz w:val="24"/>
          <w:szCs w:val="24"/>
          <w:lang w:eastAsia="ru-RU"/>
        </w:rPr>
        <w:t xml:space="preserve"> «а»,</w:t>
      </w:r>
    </w:p>
    <w:p w:rsidR="00C80673" w:rsidRPr="003611A0" w:rsidRDefault="00C80673" w:rsidP="00C80673">
      <w:pPr>
        <w:spacing w:after="0"/>
        <w:ind w:firstLine="3969"/>
        <w:rPr>
          <w:rFonts w:ascii="Arial" w:eastAsia="Times New Roman" w:hAnsi="Arial" w:cs="Arial"/>
          <w:b/>
          <w:color w:val="595959" w:themeColor="text1" w:themeTint="A6"/>
          <w:sz w:val="24"/>
          <w:szCs w:val="24"/>
          <w:lang w:eastAsia="ru-RU"/>
        </w:rPr>
      </w:pPr>
      <w:r w:rsidRPr="002F5B48">
        <w:rPr>
          <w:rFonts w:ascii="Arial" w:eastAsia="Times New Roman" w:hAnsi="Arial" w:cs="Arial"/>
          <w:b/>
          <w:color w:val="595959" w:themeColor="text1" w:themeTint="A6"/>
          <w:sz w:val="24"/>
          <w:szCs w:val="24"/>
          <w:lang w:eastAsia="ru-RU"/>
        </w:rPr>
        <w:t xml:space="preserve">Офис № </w:t>
      </w:r>
      <w:r w:rsidRPr="003611A0">
        <w:rPr>
          <w:rFonts w:ascii="Arial" w:eastAsia="Times New Roman" w:hAnsi="Arial" w:cs="Arial"/>
          <w:b/>
          <w:color w:val="595959" w:themeColor="text1" w:themeTint="A6"/>
          <w:sz w:val="24"/>
          <w:szCs w:val="24"/>
          <w:lang w:eastAsia="ru-RU"/>
        </w:rPr>
        <w:t>101</w:t>
      </w:r>
    </w:p>
    <w:p w:rsidR="00C80673" w:rsidRPr="002F5B48" w:rsidRDefault="00C80673" w:rsidP="00C80673">
      <w:pPr>
        <w:spacing w:after="0"/>
        <w:ind w:firstLine="3969"/>
        <w:rPr>
          <w:rFonts w:ascii="Arial" w:eastAsia="Times New Roman" w:hAnsi="Arial" w:cs="Arial"/>
          <w:b/>
          <w:color w:val="595959" w:themeColor="text1" w:themeTint="A6"/>
          <w:sz w:val="24"/>
          <w:szCs w:val="24"/>
          <w:lang w:eastAsia="ru-RU"/>
        </w:rPr>
      </w:pPr>
      <w:r w:rsidRPr="002F5B48">
        <w:rPr>
          <w:rFonts w:ascii="Arial" w:eastAsia="Times New Roman" w:hAnsi="Arial" w:cs="Arial"/>
          <w:b/>
          <w:color w:val="595959" w:themeColor="text1" w:themeTint="A6"/>
          <w:sz w:val="24"/>
          <w:szCs w:val="24"/>
          <w:lang w:eastAsia="ru-RU"/>
        </w:rPr>
        <w:t xml:space="preserve">Вебсайт: </w:t>
      </w:r>
      <w:hyperlink r:id="rId5" w:history="1">
        <w:r w:rsidRPr="002F5B48">
          <w:rPr>
            <w:rStyle w:val="a3"/>
            <w:rFonts w:ascii="Arial" w:eastAsia="Times New Roman" w:hAnsi="Arial" w:cs="Arial"/>
            <w:b/>
            <w:color w:val="595959" w:themeColor="text1" w:themeTint="A6"/>
            <w:sz w:val="24"/>
            <w:szCs w:val="24"/>
            <w:lang w:eastAsia="ru-RU"/>
          </w:rPr>
          <w:t>http://www.pfrf.ru/branches/kbr/news/</w:t>
        </w:r>
      </w:hyperlink>
    </w:p>
    <w:p w:rsidR="00C80673" w:rsidRPr="002F5B48" w:rsidRDefault="00C80673" w:rsidP="00C80673">
      <w:pPr>
        <w:spacing w:after="0"/>
        <w:ind w:firstLine="3969"/>
        <w:rPr>
          <w:rFonts w:ascii="Arial" w:eastAsia="Times New Roman" w:hAnsi="Arial" w:cs="Arial"/>
          <w:b/>
          <w:color w:val="595959" w:themeColor="text1" w:themeTint="A6"/>
          <w:sz w:val="24"/>
          <w:szCs w:val="24"/>
          <w:lang w:val="en-US" w:eastAsia="ru-RU"/>
        </w:rPr>
      </w:pPr>
      <w:r w:rsidRPr="002F5B48">
        <w:rPr>
          <w:rFonts w:ascii="Arial" w:eastAsia="Times New Roman" w:hAnsi="Arial" w:cs="Arial"/>
          <w:b/>
          <w:color w:val="595959" w:themeColor="text1" w:themeTint="A6"/>
          <w:sz w:val="24"/>
          <w:szCs w:val="24"/>
          <w:lang w:val="en-US" w:eastAsia="ru-RU"/>
        </w:rPr>
        <w:t xml:space="preserve">E-mail: </w:t>
      </w:r>
      <w:r w:rsidRPr="002F5B48">
        <w:rPr>
          <w:rFonts w:ascii="Arial" w:eastAsia="Times New Roman" w:hAnsi="Arial" w:cs="Arial"/>
          <w:b/>
          <w:color w:val="595959" w:themeColor="text1" w:themeTint="A6"/>
          <w:sz w:val="24"/>
          <w:szCs w:val="24"/>
          <w:u w:val="single"/>
          <w:lang w:val="en-US" w:eastAsia="ru-RU"/>
        </w:rPr>
        <w:t>opfr_po_kbr@mail.ru</w:t>
      </w:r>
    </w:p>
    <w:p w:rsidR="00924688" w:rsidRPr="00C80673" w:rsidRDefault="00924688">
      <w:pPr>
        <w:rPr>
          <w:lang w:val="en-US"/>
        </w:rPr>
      </w:pPr>
    </w:p>
    <w:sectPr w:rsidR="00924688" w:rsidRPr="00C80673" w:rsidSect="00174834">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834"/>
    <w:rsid w:val="00174834"/>
    <w:rsid w:val="0022017A"/>
    <w:rsid w:val="00924688"/>
    <w:rsid w:val="00BA67DE"/>
    <w:rsid w:val="00C80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067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06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frf.ru/branches/kbr/new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1266</Characters>
  <Application>Microsoft Office Word</Application>
  <DocSecurity>0</DocSecurity>
  <Lines>10</Lines>
  <Paragraphs>2</Paragraphs>
  <ScaleCrop>false</ScaleCrop>
  <Company>Kraftway</Company>
  <LinksUpToDate>false</LinksUpToDate>
  <CharactersWithSpaces>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Зарета Алоева</dc:creator>
  <cp:lastModifiedBy>Зарета Алоева</cp:lastModifiedBy>
  <cp:revision>3</cp:revision>
  <dcterms:created xsi:type="dcterms:W3CDTF">2018-11-16T08:52:00Z</dcterms:created>
  <dcterms:modified xsi:type="dcterms:W3CDTF">2018-12-06T13:23:00Z</dcterms:modified>
</cp:coreProperties>
</file>